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766E9">
        <w:tc>
          <w:tcPr>
            <w:tcW w:w="9851" w:type="dxa"/>
            <w:shd w:val="clear" w:color="auto" w:fill="auto"/>
          </w:tcPr>
          <w:p w:rsidR="00D766E9" w:rsidRDefault="00FA1DCF">
            <w:pPr>
              <w:pStyle w:val="aa"/>
              <w:jc w:val="center"/>
            </w:pPr>
            <w:r>
              <w:object w:dxaOrig="1393" w:dyaOrig="1505">
                <v:shape id="ole_rId2" o:spid="_x0000_i1025" style="width:50.25pt;height:54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715500993" r:id="rId9"/>
              </w:object>
            </w:r>
          </w:p>
        </w:tc>
      </w:tr>
      <w:tr w:rsidR="00D766E9">
        <w:tc>
          <w:tcPr>
            <w:tcW w:w="9851" w:type="dxa"/>
            <w:shd w:val="clear" w:color="auto" w:fill="auto"/>
          </w:tcPr>
          <w:p w:rsidR="00D766E9" w:rsidRDefault="00FA1DC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D766E9" w:rsidRDefault="00FA1DC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D766E9" w:rsidRDefault="00FA1DC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D766E9" w:rsidRDefault="00FA1DCF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D766E9">
        <w:tc>
          <w:tcPr>
            <w:tcW w:w="9851" w:type="dxa"/>
            <w:shd w:val="clear" w:color="auto" w:fill="auto"/>
          </w:tcPr>
          <w:p w:rsidR="00D766E9" w:rsidRDefault="00D766E9">
            <w:pPr>
              <w:jc w:val="center"/>
              <w:rPr>
                <w:sz w:val="18"/>
              </w:rPr>
            </w:pPr>
          </w:p>
          <w:p w:rsidR="00D766E9" w:rsidRDefault="00FA1DCF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D766E9" w:rsidRDefault="00D766E9">
            <w:pPr>
              <w:jc w:val="center"/>
            </w:pPr>
          </w:p>
        </w:tc>
      </w:tr>
    </w:tbl>
    <w:p w:rsidR="00D766E9" w:rsidRDefault="00D766E9">
      <w:pPr>
        <w:pStyle w:val="aa"/>
        <w:tabs>
          <w:tab w:val="clear" w:pos="4153"/>
          <w:tab w:val="clear" w:pos="8306"/>
        </w:tabs>
        <w:ind w:firstLine="709"/>
        <w:rPr>
          <w:sz w:val="16"/>
        </w:rPr>
      </w:pPr>
    </w:p>
    <w:p w:rsidR="00D766E9" w:rsidRDefault="00D766E9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D766E9" w:rsidRDefault="00D766E9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D766E9" w:rsidRDefault="00D766E9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8" w:type="dxa"/>
        <w:tblLook w:val="0000" w:firstRow="0" w:lastRow="0" w:firstColumn="0" w:lastColumn="0" w:noHBand="0" w:noVBand="0"/>
      </w:tblPr>
      <w:tblGrid>
        <w:gridCol w:w="1642"/>
        <w:gridCol w:w="1641"/>
        <w:gridCol w:w="1647"/>
        <w:gridCol w:w="2128"/>
        <w:gridCol w:w="1559"/>
        <w:gridCol w:w="1107"/>
      </w:tblGrid>
      <w:tr w:rsidR="00D766E9"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D766E9" w:rsidRDefault="00EC3DF3">
            <w:pPr>
              <w:jc w:val="center"/>
            </w:pPr>
            <w:r>
              <w:t>30.05.2022</w:t>
            </w:r>
          </w:p>
        </w:tc>
        <w:tc>
          <w:tcPr>
            <w:tcW w:w="1641" w:type="dxa"/>
            <w:shd w:val="clear" w:color="auto" w:fill="auto"/>
          </w:tcPr>
          <w:p w:rsidR="00D766E9" w:rsidRDefault="00D766E9">
            <w:pPr>
              <w:ind w:firstLine="709"/>
            </w:pPr>
          </w:p>
        </w:tc>
        <w:tc>
          <w:tcPr>
            <w:tcW w:w="1647" w:type="dxa"/>
            <w:shd w:val="clear" w:color="auto" w:fill="auto"/>
          </w:tcPr>
          <w:p w:rsidR="00D766E9" w:rsidRDefault="00D766E9">
            <w:pPr>
              <w:ind w:firstLine="709"/>
            </w:pPr>
          </w:p>
        </w:tc>
        <w:tc>
          <w:tcPr>
            <w:tcW w:w="2128" w:type="dxa"/>
            <w:shd w:val="clear" w:color="auto" w:fill="auto"/>
          </w:tcPr>
          <w:p w:rsidR="00D766E9" w:rsidRDefault="00D766E9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D766E9" w:rsidRDefault="00FA1DCF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auto"/>
          </w:tcPr>
          <w:p w:rsidR="00D766E9" w:rsidRDefault="00EC3DF3">
            <w:r>
              <w:t>4</w:t>
            </w:r>
          </w:p>
        </w:tc>
      </w:tr>
    </w:tbl>
    <w:p w:rsidR="00D766E9" w:rsidRDefault="00D766E9">
      <w:pPr>
        <w:ind w:firstLine="709"/>
      </w:pPr>
    </w:p>
    <w:p w:rsidR="00D766E9" w:rsidRDefault="00D766E9">
      <w:pPr>
        <w:ind w:firstLine="709"/>
      </w:pPr>
    </w:p>
    <w:p w:rsidR="00D766E9" w:rsidRDefault="00D766E9">
      <w:pPr>
        <w:ind w:firstLine="709"/>
        <w:jc w:val="center"/>
      </w:pPr>
    </w:p>
    <w:tbl>
      <w:tblPr>
        <w:tblW w:w="4608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08"/>
      </w:tblGrid>
      <w:tr w:rsidR="00D766E9">
        <w:tc>
          <w:tcPr>
            <w:tcW w:w="4608" w:type="dxa"/>
            <w:shd w:val="clear" w:color="auto" w:fill="auto"/>
          </w:tcPr>
          <w:p w:rsidR="00D766E9" w:rsidRDefault="00FA1DCF">
            <w:pPr>
              <w:jc w:val="both"/>
            </w:pPr>
            <w:r>
              <w:rPr>
                <w:rFonts w:eastAsia="Calibri"/>
                <w:szCs w:val="28"/>
              </w:rPr>
              <w:t>Об утверждении требований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на 2023 год</w:t>
            </w:r>
          </w:p>
        </w:tc>
      </w:tr>
    </w:tbl>
    <w:p w:rsidR="00D766E9" w:rsidRDefault="00D766E9">
      <w:pPr>
        <w:ind w:firstLine="709"/>
        <w:jc w:val="both"/>
      </w:pPr>
    </w:p>
    <w:p w:rsidR="00D766E9" w:rsidRDefault="00D766E9">
      <w:pPr>
        <w:ind w:firstLine="709"/>
        <w:jc w:val="both"/>
      </w:pPr>
    </w:p>
    <w:p w:rsidR="00D766E9" w:rsidRDefault="00FA1DCF">
      <w:pPr>
        <w:ind w:firstLine="709"/>
        <w:jc w:val="both"/>
      </w:pPr>
      <w:r>
        <w:rPr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proofErr w:type="gramStart"/>
      <w:r>
        <w:rPr>
          <w:szCs w:val="28"/>
        </w:rPr>
        <w:t>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</w:t>
      </w:r>
      <w:proofErr w:type="gramEnd"/>
      <w:r>
        <w:rPr>
          <w:szCs w:val="28"/>
        </w:rPr>
        <w:t xml:space="preserve"> № </w:t>
      </w:r>
      <w:proofErr w:type="gramStart"/>
      <w:r>
        <w:rPr>
          <w:szCs w:val="28"/>
        </w:rPr>
        <w:t xml:space="preserve">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</w:t>
      </w:r>
      <w:r>
        <w:rPr>
          <w:szCs w:val="28"/>
        </w:rPr>
        <w:lastRenderedPageBreak/>
        <w:t>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услуг)»,</w:t>
      </w:r>
      <w:proofErr w:type="gramEnd"/>
    </w:p>
    <w:p w:rsidR="00D766E9" w:rsidRDefault="00FA1DCF" w:rsidP="004F0397">
      <w:pPr>
        <w:jc w:val="both"/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я ю:</w:t>
      </w:r>
    </w:p>
    <w:p w:rsidR="00D766E9" w:rsidRDefault="00FA1DC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rPr>
          <w:szCs w:val="28"/>
        </w:rPr>
        <w:t>Утвердить требования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(далее – Ведомственный перечень):</w:t>
      </w:r>
    </w:p>
    <w:p w:rsidR="00D766E9" w:rsidRDefault="00FA1DCF">
      <w:pPr>
        <w:ind w:firstLine="709"/>
        <w:jc w:val="both"/>
      </w:pPr>
      <w:r>
        <w:rPr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Нижегородской области согласно приложению к настоящему постановлению.</w:t>
      </w:r>
    </w:p>
    <w:p w:rsidR="00D766E9" w:rsidRDefault="00FA1DC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Ведомственный перечень Совета депутатов Богородского муниципального округа Нижегородской области при планировании проекта бюджета на 2023 год и последующие годы.</w:t>
      </w:r>
    </w:p>
    <w:p w:rsidR="00D766E9" w:rsidRDefault="00FA1DC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Совету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 w:rsidR="00D766E9" w:rsidRDefault="00FA1DC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D766E9" w:rsidRDefault="00FA1DC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Обнародовать настоящее постановление в установленном порядке.</w:t>
      </w:r>
    </w:p>
    <w:p w:rsidR="00D766E9" w:rsidRDefault="00FA1DCF">
      <w:pPr>
        <w:numPr>
          <w:ilvl w:val="0"/>
          <w:numId w:val="1"/>
        </w:numPr>
        <w:ind w:left="0" w:firstLine="709"/>
        <w:jc w:val="both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 w:rsidR="00D766E9" w:rsidRDefault="00D766E9">
      <w:pPr>
        <w:spacing w:line="276" w:lineRule="auto"/>
        <w:jc w:val="both"/>
        <w:rPr>
          <w:szCs w:val="28"/>
        </w:rPr>
      </w:pPr>
    </w:p>
    <w:p w:rsidR="00D766E9" w:rsidRDefault="00D766E9">
      <w:pPr>
        <w:jc w:val="both"/>
      </w:pPr>
    </w:p>
    <w:p w:rsidR="00D766E9" w:rsidRDefault="00D766E9">
      <w:pPr>
        <w:jc w:val="both"/>
      </w:pPr>
    </w:p>
    <w:p w:rsidR="00D766E9" w:rsidRDefault="00D766E9">
      <w:pPr>
        <w:jc w:val="both"/>
        <w:rPr>
          <w:highlight w:val="yellow"/>
        </w:rPr>
      </w:pPr>
    </w:p>
    <w:p w:rsidR="00D766E9" w:rsidRDefault="00FA1DCF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Г.Г.Календжян</w:t>
      </w:r>
      <w:proofErr w:type="spellEnd"/>
    </w:p>
    <w:p w:rsidR="00D766E9" w:rsidRDefault="00D766E9">
      <w:pPr>
        <w:jc w:val="both"/>
      </w:pPr>
    </w:p>
    <w:p w:rsidR="00D766E9" w:rsidRDefault="00D766E9">
      <w:pPr>
        <w:jc w:val="both"/>
        <w:rPr>
          <w:sz w:val="24"/>
          <w:szCs w:val="24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D766E9">
      <w:pPr>
        <w:jc w:val="both"/>
        <w:rPr>
          <w:szCs w:val="28"/>
        </w:rPr>
      </w:pPr>
    </w:p>
    <w:p w:rsidR="00D766E9" w:rsidRDefault="00FA1DCF">
      <w:pPr>
        <w:jc w:val="both"/>
      </w:pPr>
      <w:r>
        <w:rPr>
          <w:sz w:val="24"/>
          <w:szCs w:val="24"/>
          <w:lang w:eastAsia="zh-CN"/>
        </w:rPr>
        <w:t>Овсянникова Наталья Алексеевна</w:t>
      </w:r>
    </w:p>
    <w:p w:rsidR="00D766E9" w:rsidRDefault="00FA1DCF">
      <w:pPr>
        <w:jc w:val="both"/>
      </w:pPr>
      <w:r>
        <w:rPr>
          <w:sz w:val="24"/>
          <w:szCs w:val="24"/>
          <w:lang w:eastAsia="zh-CN"/>
        </w:rPr>
        <w:t>2-16-39</w:t>
      </w:r>
    </w:p>
    <w:p w:rsidR="00D766E9" w:rsidRDefault="00D766E9">
      <w:pPr>
        <w:sectPr w:rsidR="00D766E9">
          <w:pgSz w:w="11906" w:h="16838"/>
          <w:pgMar w:top="851" w:right="851" w:bottom="1134" w:left="1701" w:header="0" w:footer="0" w:gutter="0"/>
          <w:cols w:space="720"/>
          <w:formProt w:val="0"/>
          <w:docGrid w:linePitch="360"/>
        </w:sectPr>
      </w:pPr>
    </w:p>
    <w:p w:rsidR="00D766E9" w:rsidRDefault="00FA1DCF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D766E9" w:rsidRDefault="00FA1DCF">
      <w:pPr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 w:rsidR="00D766E9" w:rsidRDefault="00D766E9">
      <w:pPr>
        <w:ind w:left="10065"/>
        <w:jc w:val="center"/>
        <w:rPr>
          <w:szCs w:val="28"/>
        </w:rPr>
      </w:pPr>
    </w:p>
    <w:p w:rsidR="00D766E9" w:rsidRDefault="00FA1DCF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D766E9" w:rsidRDefault="00FA1DCF">
      <w:pPr>
        <w:ind w:left="10065"/>
        <w:jc w:val="center"/>
      </w:pPr>
      <w:r>
        <w:rPr>
          <w:szCs w:val="28"/>
        </w:rPr>
        <w:t>Совета депутатов</w:t>
      </w:r>
    </w:p>
    <w:p w:rsidR="00D766E9" w:rsidRDefault="00FA1DCF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D766E9" w:rsidRDefault="00FA1DCF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D766E9" w:rsidRDefault="00FA1DCF">
      <w:pPr>
        <w:ind w:left="10065"/>
        <w:jc w:val="center"/>
      </w:pPr>
      <w:r>
        <w:rPr>
          <w:szCs w:val="28"/>
        </w:rPr>
        <w:t xml:space="preserve">от </w:t>
      </w:r>
      <w:r w:rsidR="00EC3DF3">
        <w:rPr>
          <w:szCs w:val="28"/>
        </w:rPr>
        <w:t>30.05.2022</w:t>
      </w:r>
      <w:r>
        <w:rPr>
          <w:szCs w:val="28"/>
        </w:rPr>
        <w:t xml:space="preserve"> № </w:t>
      </w:r>
      <w:r w:rsidR="00EC3DF3">
        <w:rPr>
          <w:szCs w:val="28"/>
        </w:rPr>
        <w:t>4</w:t>
      </w:r>
      <w:bookmarkStart w:id="0" w:name="_GoBack"/>
      <w:bookmarkEnd w:id="0"/>
    </w:p>
    <w:p w:rsidR="00D766E9" w:rsidRDefault="00D766E9">
      <w:pPr>
        <w:ind w:left="5220"/>
        <w:jc w:val="center"/>
        <w:rPr>
          <w:szCs w:val="28"/>
        </w:rPr>
      </w:pPr>
    </w:p>
    <w:p w:rsidR="004F0397" w:rsidRDefault="004F0397">
      <w:pPr>
        <w:ind w:left="5220"/>
        <w:jc w:val="center"/>
        <w:rPr>
          <w:szCs w:val="28"/>
        </w:rPr>
      </w:pPr>
    </w:p>
    <w:p w:rsidR="00D766E9" w:rsidRDefault="00FA1DCF">
      <w:pPr>
        <w:ind w:firstLine="540"/>
        <w:jc w:val="center"/>
        <w:rPr>
          <w:b/>
          <w:szCs w:val="28"/>
        </w:rPr>
      </w:pPr>
      <w:bookmarkStart w:id="1" w:name="P39"/>
      <w:bookmarkEnd w:id="1"/>
      <w:r>
        <w:rPr>
          <w:b/>
          <w:szCs w:val="28"/>
        </w:rPr>
        <w:t>ПЕРЕЧЕНЬ</w:t>
      </w:r>
    </w:p>
    <w:p w:rsidR="00D766E9" w:rsidRDefault="00FA1DCF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свойства</w:t>
      </w:r>
    </w:p>
    <w:p w:rsidR="00D766E9" w:rsidRDefault="00FA1DCF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 w:rsidR="00D766E9" w:rsidRDefault="00FA1DCF">
      <w:pPr>
        <w:ind w:firstLine="540"/>
        <w:jc w:val="center"/>
        <w:rPr>
          <w:u w:val="single"/>
        </w:rPr>
      </w:pPr>
      <w:r>
        <w:rPr>
          <w:b/>
          <w:szCs w:val="28"/>
          <w:u w:val="single"/>
        </w:rPr>
        <w:t>Совета депутатов Богородского муниципального округа Нижегородской области на 2023 год</w:t>
      </w:r>
    </w:p>
    <w:p w:rsidR="00D766E9" w:rsidRDefault="00FA1DCF">
      <w:pPr>
        <w:ind w:firstLine="540"/>
        <w:jc w:val="center"/>
      </w:pPr>
      <w:r>
        <w:rPr>
          <w:b/>
          <w:szCs w:val="28"/>
        </w:rPr>
        <w:t>(наименование муниципального орг</w:t>
      </w:r>
      <w:r>
        <w:rPr>
          <w:b/>
          <w:bCs/>
          <w:szCs w:val="28"/>
        </w:rPr>
        <w:t>а</w:t>
      </w:r>
      <w:r>
        <w:rPr>
          <w:b/>
          <w:bCs/>
        </w:rPr>
        <w:t>на)</w:t>
      </w:r>
    </w:p>
    <w:tbl>
      <w:tblPr>
        <w:tblW w:w="15490" w:type="dxa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824"/>
        <w:gridCol w:w="2229"/>
        <w:gridCol w:w="669"/>
        <w:gridCol w:w="1336"/>
        <w:gridCol w:w="2021"/>
        <w:gridCol w:w="1276"/>
        <w:gridCol w:w="2126"/>
        <w:gridCol w:w="1559"/>
        <w:gridCol w:w="1555"/>
        <w:gridCol w:w="1569"/>
      </w:tblGrid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ОКПД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ind w:right="-1203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обоснование отклонения значения характеристики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администрацией Богородского муниципального округа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функциональное назначение &lt;*&gt;</w:t>
            </w:r>
          </w:p>
        </w:tc>
      </w:tr>
      <w:tr w:rsidR="00D766E9" w:rsidTr="004F0397">
        <w:tc>
          <w:tcPr>
            <w:tcW w:w="15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outlineLvl w:val="2"/>
              <w:rPr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>
              <w:rPr>
                <w:rFonts w:ascii="Times New Roman" w:eastAsia="Calibri" w:hAnsi="Times New Roman" w:cs="Times New Roman"/>
                <w:sz w:val="20"/>
              </w:rPr>
              <w:t>территориальные органы</w:t>
            </w:r>
            <w:r>
              <w:rPr>
                <w:rFonts w:ascii="Times New Roman" w:hAnsi="Times New Roman" w:cs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) отдельным видам товаров, работ, услуг (в том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поддержки 3G (UMTS)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поддержки 3G (UMTS)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USB, GPS)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USB, GPS)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29.10.23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полудизелем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29.10.24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автотранспортные для перевозки людей прочие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D766E9" w:rsidRDefault="00D76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Мебель деревянная для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материал (вид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древесины)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значения: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материал (вид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древесины)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возможные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значения: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 (лимитная/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(лимитная/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доступ услуги голосовой связи (домашний регион, территория Российской Федерации, за пределами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доступ услуги голосовой связи (домашний регион, территория Российской Федерации, за пределами Российской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61.20.30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61.20.42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Pr="004F0397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Pr="004F0397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77.11.10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Услуги по аренде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лошадиная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сила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мощность двигателя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мощность двигателя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6E9" w:rsidTr="004F0397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FA1DCF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6E9" w:rsidRDefault="00D766E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766E9" w:rsidRDefault="00FA1DCF">
      <w:pPr>
        <w:ind w:firstLine="540"/>
        <w:jc w:val="center"/>
      </w:pPr>
      <w:r>
        <w:rPr>
          <w:b/>
          <w:sz w:val="20"/>
        </w:rPr>
        <w:t>_________________________</w:t>
      </w:r>
    </w:p>
    <w:sectPr w:rsidR="00D766E9" w:rsidSect="004F0397">
      <w:headerReference w:type="default" r:id="rId10"/>
      <w:footerReference w:type="default" r:id="rId11"/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B2" w:rsidRDefault="006B3BB2">
      <w:r>
        <w:separator/>
      </w:r>
    </w:p>
  </w:endnote>
  <w:endnote w:type="continuationSeparator" w:id="0">
    <w:p w:rsidR="006B3BB2" w:rsidRDefault="006B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E9" w:rsidRDefault="00FA1DCF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0480" cy="172085"/>
              <wp:effectExtent l="0" t="0" r="0" b="0"/>
              <wp:wrapSquare wrapText="largest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8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6E9" w:rsidRDefault="00D766E9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Врезка6" o:spid="_x0000_s1027" style="position:absolute;margin-left:785.2pt;margin-top:.05pt;width:2.4pt;height:13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" stroked="f">
              <v:textbox inset=".18mm,.18mm,.18mm,.18mm">
                <w:txbxContent>
                  <w:p w:rsidR="00D766E9" w:rsidRDefault="00D766E9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B2" w:rsidRDefault="006B3BB2">
      <w:r>
        <w:separator/>
      </w:r>
    </w:p>
  </w:footnote>
  <w:footnote w:type="continuationSeparator" w:id="0">
    <w:p w:rsidR="006B3BB2" w:rsidRDefault="006B3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E9" w:rsidRDefault="00FA1DCF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7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66E9" w:rsidRDefault="00FA1DCF">
                          <w:pPr>
                            <w:pStyle w:val="aa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EC3DF3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7" o:spid="_x0000_s1026" style="position:absolute;margin-left:0;margin-top:.05pt;width:5.8pt;height:13.5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" filled="f" stroked="f">
              <v:textbox inset=".18mm,.18mm,.18mm,.18mm">
                <w:txbxContent>
                  <w:p w:rsidR="00D766E9" w:rsidRDefault="00FA1DCF">
                    <w:pPr>
                      <w:pStyle w:val="aa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EC3DF3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1B6"/>
    <w:multiLevelType w:val="multilevel"/>
    <w:tmpl w:val="72F23F3C"/>
    <w:lvl w:ilvl="0">
      <w:start w:val="1"/>
      <w:numFmt w:val="decimal"/>
      <w:lvlText w:val="%1."/>
      <w:lvlJc w:val="left"/>
      <w:pPr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3331D5"/>
    <w:multiLevelType w:val="multilevel"/>
    <w:tmpl w:val="E2D23E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6E9"/>
    <w:rsid w:val="004F0397"/>
    <w:rsid w:val="006B3BB2"/>
    <w:rsid w:val="00D766E9"/>
    <w:rsid w:val="00EC3DF3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Pr>
      <w:rFonts w:eastAsia="Arial"/>
      <w:sz w:val="28"/>
      <w:szCs w:val="28"/>
    </w:rPr>
  </w:style>
  <w:style w:type="character" w:customStyle="1" w:styleId="ListLabel1">
    <w:name w:val="ListLabel 1"/>
    <w:qFormat/>
    <w:rPr>
      <w:rFonts w:eastAsia="Arial"/>
      <w:sz w:val="28"/>
      <w:szCs w:val="28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ListLabel2">
    <w:name w:val="ListLabel 2"/>
    <w:qFormat/>
    <w:rPr>
      <w:rFonts w:eastAsia="Arial"/>
      <w:sz w:val="28"/>
      <w:szCs w:val="28"/>
    </w:rPr>
  </w:style>
  <w:style w:type="character" w:customStyle="1" w:styleId="ListLabel3">
    <w:name w:val="ListLabel 3"/>
    <w:qFormat/>
    <w:rPr>
      <w:rFonts w:eastAsia="Arial"/>
      <w:sz w:val="28"/>
      <w:szCs w:val="28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ListLabel6">
    <w:name w:val="ListLabel 6"/>
    <w:qFormat/>
    <w:rPr>
      <w:b w:val="0"/>
      <w:bCs w:val="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lang w:bidi="ar-SA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1933</Words>
  <Characters>11021</Characters>
  <Application>Microsoft Office Word</Application>
  <DocSecurity>0</DocSecurity>
  <Lines>91</Lines>
  <Paragraphs>25</Paragraphs>
  <ScaleCrop>false</ScaleCrop>
  <Company/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Прохоров</cp:lastModifiedBy>
  <cp:revision>17</cp:revision>
  <cp:lastPrinted>2021-05-19T15:28:00Z</cp:lastPrinted>
  <dcterms:created xsi:type="dcterms:W3CDTF">2019-12-30T11:14:00Z</dcterms:created>
  <dcterms:modified xsi:type="dcterms:W3CDTF">2022-05-31T08:17:00Z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1049-11.2.0.10132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